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787E" w:rsidRDefault="000C7C31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margin-left:23.1pt;margin-top:518.7pt;width:822.7pt;height:62.9pt;z-index:251665408" stroked="f">
            <v:fill opacity="0"/>
            <v:textbox>
              <w:txbxContent>
                <w:p w:rsidR="00CC11DB" w:rsidRPr="00CE4E5E" w:rsidRDefault="0007164A" w:rsidP="0007164A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color w:val="C00000"/>
                    </w:rPr>
                  </w:pPr>
                  <w:r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Отдел </w:t>
                  </w:r>
                  <w:proofErr w:type="spellStart"/>
                  <w:r w:rsidRPr="00CE4E5E">
                    <w:rPr>
                      <w:rFonts w:ascii="Bookman Old Style" w:hAnsi="Bookman Old Style"/>
                      <w:b/>
                      <w:color w:val="C00000"/>
                    </w:rPr>
                    <w:t>прокетно-сметной</w:t>
                  </w:r>
                  <w:proofErr w:type="spellEnd"/>
                  <w:r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документации, руководители районных филиалов</w:t>
                  </w:r>
                  <w:r w:rsidR="00E42634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: </w:t>
                  </w:r>
                  <w:proofErr w:type="spellStart"/>
                  <w:proofErr w:type="gramStart"/>
                  <w:r w:rsidR="00E42634" w:rsidRPr="00CE4E5E">
                    <w:rPr>
                      <w:rFonts w:ascii="Bookman Old Style" w:hAnsi="Bookman Old Style"/>
                      <w:b/>
                      <w:color w:val="C00000"/>
                    </w:rPr>
                    <w:t>Лодято</w:t>
                  </w:r>
                  <w:proofErr w:type="spellEnd"/>
                  <w:r w:rsidR="00E42634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З. Л. (Слуцкий район),  </w:t>
                  </w:r>
                  <w:proofErr w:type="spellStart"/>
                  <w:r w:rsidR="00E42634" w:rsidRPr="00CE4E5E">
                    <w:rPr>
                      <w:rFonts w:ascii="Bookman Old Style" w:hAnsi="Bookman Old Style"/>
                      <w:b/>
                      <w:color w:val="C00000"/>
                    </w:rPr>
                    <w:t>Олешкевич</w:t>
                  </w:r>
                  <w:proofErr w:type="spellEnd"/>
                  <w:r w:rsidR="00E42634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Г. Е. (</w:t>
                  </w:r>
                  <w:proofErr w:type="spellStart"/>
                  <w:r w:rsidR="00E42634" w:rsidRPr="00CE4E5E">
                    <w:rPr>
                      <w:rFonts w:ascii="Bookman Old Style" w:hAnsi="Bookman Old Style"/>
                      <w:b/>
                      <w:color w:val="C00000"/>
                    </w:rPr>
                    <w:t>Столбцовский</w:t>
                  </w:r>
                  <w:proofErr w:type="spellEnd"/>
                  <w:r w:rsidR="00E42634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район),  Козлов В. М. (</w:t>
                  </w:r>
                  <w:proofErr w:type="spellStart"/>
                  <w:r w:rsidR="00E42634" w:rsidRPr="00CE4E5E">
                    <w:rPr>
                      <w:rFonts w:ascii="Bookman Old Style" w:hAnsi="Bookman Old Style"/>
                      <w:b/>
                      <w:color w:val="C00000"/>
                    </w:rPr>
                    <w:t>Червенский</w:t>
                  </w:r>
                  <w:proofErr w:type="spellEnd"/>
                  <w:r w:rsidR="00E42634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район), Корсак А. В., </w:t>
                  </w:r>
                  <w:proofErr w:type="spellStart"/>
                  <w:r w:rsidR="00E42634" w:rsidRPr="00CE4E5E">
                    <w:rPr>
                      <w:rFonts w:ascii="Bookman Old Style" w:hAnsi="Bookman Old Style"/>
                      <w:b/>
                      <w:color w:val="C00000"/>
                    </w:rPr>
                    <w:t>Вилейский</w:t>
                  </w:r>
                  <w:proofErr w:type="spellEnd"/>
                  <w:r w:rsidR="00E42634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район), </w:t>
                  </w:r>
                  <w:proofErr w:type="spellStart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>Казерская</w:t>
                  </w:r>
                  <w:proofErr w:type="spellEnd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О. В. (</w:t>
                  </w:r>
                  <w:proofErr w:type="spellStart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>Воложинский</w:t>
                  </w:r>
                  <w:proofErr w:type="spellEnd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район), </w:t>
                  </w:r>
                  <w:proofErr w:type="spellStart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>Галыня</w:t>
                  </w:r>
                  <w:proofErr w:type="spellEnd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М. В. (Крупский район), Титов Ю. Н., (</w:t>
                  </w:r>
                  <w:proofErr w:type="spellStart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>Любанский</w:t>
                  </w:r>
                  <w:proofErr w:type="spellEnd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район), </w:t>
                  </w:r>
                  <w:proofErr w:type="spellStart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>Ковгореня</w:t>
                  </w:r>
                  <w:proofErr w:type="spellEnd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И. А., (</w:t>
                  </w:r>
                  <w:proofErr w:type="spellStart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>Мядельский</w:t>
                  </w:r>
                  <w:proofErr w:type="spellEnd"/>
                  <w:r w:rsidR="00CC11DB"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район), </w:t>
                  </w:r>
                  <w:proofErr w:type="gramEnd"/>
                </w:p>
                <w:p w:rsidR="0007164A" w:rsidRPr="00CE4E5E" w:rsidRDefault="00CC11DB" w:rsidP="0007164A">
                  <w:pPr>
                    <w:pStyle w:val="a5"/>
                    <w:jc w:val="center"/>
                    <w:rPr>
                      <w:rFonts w:ascii="Bookman Old Style" w:hAnsi="Bookman Old Style"/>
                      <w:b/>
                      <w:color w:val="C00000"/>
                    </w:rPr>
                  </w:pPr>
                  <w:r w:rsidRPr="00CE4E5E">
                    <w:rPr>
                      <w:rFonts w:ascii="Bookman Old Style" w:hAnsi="Bookman Old Style"/>
                      <w:b/>
                      <w:color w:val="C00000"/>
                    </w:rPr>
                    <w:t>Бухал Т. В. (</w:t>
                  </w:r>
                  <w:proofErr w:type="spellStart"/>
                  <w:r w:rsidRPr="00CE4E5E">
                    <w:rPr>
                      <w:rFonts w:ascii="Bookman Old Style" w:hAnsi="Bookman Old Style"/>
                      <w:b/>
                      <w:color w:val="C00000"/>
                    </w:rPr>
                    <w:t>Стародорожский</w:t>
                  </w:r>
                  <w:proofErr w:type="spellEnd"/>
                  <w:r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район).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7" type="#_x0000_t202" style="position:absolute;margin-left:36.5pt;margin-top:248.85pt;width:373.3pt;height:288.7pt;z-index:251661312" stroked="f">
            <v:fill opacity="0"/>
            <v:textbox>
              <w:txbxContent>
                <w:p w:rsidR="004B101C" w:rsidRDefault="004B101C">
                  <w:r w:rsidRPr="004B101C">
                    <w:rPr>
                      <w:noProof/>
                    </w:rPr>
                    <w:drawing>
                      <wp:inline distT="0" distB="0" distL="0" distR="0">
                        <wp:extent cx="4495165" cy="3471544"/>
                        <wp:effectExtent l="19050" t="0" r="635" b="0"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Documents and Settings\Администратор\Рабочий стол\Фото для ЛП-1\IMG_751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/>
                                <a:srcRect t="7094" r="13318" b="228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5165" cy="347154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42" type="#_x0000_t202" style="position:absolute;margin-left:416.05pt;margin-top:327.1pt;width:417.2pt;height:196.45pt;z-index:251663360" stroked="f">
            <v:fill opacity="0"/>
            <v:textbox>
              <w:txbxContent>
                <w:p w:rsidR="00E1591E" w:rsidRDefault="002419AF" w:rsidP="00E1591E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115560" cy="2762230"/>
                        <wp:effectExtent l="19050" t="0" r="8890" b="0"/>
                        <wp:docPr id="4" name="Рисунок 1" descr="C:\Users\ЛАБ\Desktop\Книга\Фото для ЛП-1\ПСД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ЛАБ\Desktop\Книга\Фото для ЛП-1\ПСД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15560" cy="27622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44" type="#_x0000_t202" style="position:absolute;margin-left:422.35pt;margin-top:212.5pt;width:423.45pt;height:36.35pt;z-index:251664384" stroked="f">
            <v:fill opacity="0"/>
            <v:textbox>
              <w:txbxContent>
                <w:p w:rsidR="0029076A" w:rsidRPr="00CE4E5E" w:rsidRDefault="0029076A" w:rsidP="0029076A">
                  <w:pPr>
                    <w:jc w:val="center"/>
                    <w:rPr>
                      <w:rFonts w:ascii="Bookman Old Style" w:hAnsi="Bookman Old Style"/>
                      <w:b/>
                      <w:color w:val="C00000"/>
                    </w:rPr>
                  </w:pPr>
                  <w:r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Кандидат сельскохозяйственных наук, доцент </w:t>
                  </w:r>
                  <w:proofErr w:type="spellStart"/>
                  <w:r w:rsidRPr="00CE4E5E">
                    <w:rPr>
                      <w:rFonts w:ascii="Bookman Old Style" w:hAnsi="Bookman Old Style"/>
                      <w:b/>
                      <w:color w:val="C00000"/>
                    </w:rPr>
                    <w:t>Жабровская</w:t>
                  </w:r>
                  <w:proofErr w:type="spellEnd"/>
                  <w:r w:rsidRPr="00CE4E5E">
                    <w:rPr>
                      <w:rFonts w:ascii="Bookman Old Style" w:hAnsi="Bookman Old Style"/>
                      <w:b/>
                      <w:color w:val="C00000"/>
                    </w:rPr>
                    <w:t xml:space="preserve"> Н.Ю. (в центре), зав. сектором внедрения научных разработок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8" type="#_x0000_t202" style="position:absolute;margin-left:437.6pt;margin-top:9.1pt;width:365.55pt;height:207.6pt;z-index:251662336" stroked="f">
            <v:fill opacity="0"/>
            <v:textbox>
              <w:txbxContent>
                <w:p w:rsidR="004B101C" w:rsidRDefault="0029076A" w:rsidP="004B101C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459605" cy="3345308"/>
                        <wp:effectExtent l="19050" t="0" r="0" b="0"/>
                        <wp:docPr id="3" name="Рисунок 1" descr="C:\Users\ЛАБ\Desktop\Книга\Фотогалерея\Кандидат сх наук, доцент Жабровская Н.Ю. (по центру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ЛАБ\Desktop\Книга\Фотогалерея\Кандидат сх наук, доцент Жабровская Н.Ю. (по центру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59605" cy="33453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style="position:absolute;margin-left:429.2pt;margin-top:15.35pt;width:388.65pt;height:541.05pt;z-index:251660288" stroked="f">
            <v:fill opacity="0"/>
            <v:textbox style="mso-next-textbox:#_x0000_s1028">
              <w:txbxContent>
                <w:p w:rsidR="00764367" w:rsidRDefault="00764367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E42634" w:rsidRDefault="00E42634" w:rsidP="00E1591E">
                  <w:pPr>
                    <w:pStyle w:val="a5"/>
                    <w:ind w:firstLine="851"/>
                    <w:jc w:val="both"/>
                    <w:rPr>
                      <w:rFonts w:ascii="Bookman Old Style" w:hAnsi="Bookman Old Style" w:cs="Times New Roman"/>
                      <w:b/>
                      <w:color w:val="002060"/>
                      <w:sz w:val="26"/>
                      <w:szCs w:val="26"/>
                    </w:rPr>
                  </w:pPr>
                </w:p>
                <w:p w:rsidR="004B101C" w:rsidRPr="00E1591E" w:rsidRDefault="004B101C" w:rsidP="00E1591E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 w:rsidRPr="004C1E6D">
                    <w:rPr>
                      <w:rFonts w:ascii="Bookman Old Style" w:hAnsi="Bookman Old Style" w:cs="Times New Roman"/>
                      <w:b/>
                      <w:color w:val="002060"/>
                      <w:sz w:val="26"/>
                      <w:szCs w:val="26"/>
                    </w:rPr>
                    <w:t>Научно-методической и справочной литературой специалистов отдела обеспечивает сектор внедрения научных разработок РУП «Инс</w:t>
                  </w:r>
                  <w:r w:rsidR="00E1591E">
                    <w:rPr>
                      <w:rFonts w:ascii="Bookman Old Style" w:hAnsi="Bookman Old Style" w:cs="Times New Roman"/>
                      <w:b/>
                      <w:color w:val="002060"/>
                      <w:sz w:val="26"/>
                      <w:szCs w:val="26"/>
                    </w:rPr>
                    <w:t>титут почвоведения и агрохимии».</w:t>
                  </w:r>
                </w:p>
                <w:p w:rsidR="004B101C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  <w:p w:rsidR="004B101C" w:rsidRPr="00764367" w:rsidRDefault="004B101C" w:rsidP="006926D1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29.5pt;margin-top:15.35pt;width:386.55pt;height:545.25pt;z-index:251659264" stroked="f">
            <v:fill opacity="0"/>
            <v:textbox>
              <w:txbxContent>
                <w:p w:rsidR="004B101C" w:rsidRPr="004C1E6D" w:rsidRDefault="004B101C" w:rsidP="004B101C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</w:pPr>
                  <w:r w:rsidRPr="004C1E6D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Все проводимые в отделе работы, касающиеся расчетов и обработки данных, выполняются при помощи компьютерной программы «</w:t>
                  </w:r>
                  <w:r w:rsidRPr="004C1E6D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lang w:val="en-US"/>
                    </w:rPr>
                    <w:t>SOD</w:t>
                  </w:r>
                  <w:r w:rsidRPr="004C1E6D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-</w:t>
                  </w:r>
                  <w:r w:rsidRPr="004C1E6D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  <w:lang w:val="en-US"/>
                    </w:rPr>
                    <w:t>AGRO</w:t>
                  </w:r>
                  <w:r w:rsidRPr="004C1E6D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 xml:space="preserve">» с использованием материалов по агрохимическому и радиологическому обследованию земель сельскохозяйственных угодий, наряду с нормативными источниками. </w:t>
                  </w:r>
                </w:p>
                <w:p w:rsidR="007004D1" w:rsidRDefault="004B101C" w:rsidP="004B101C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6"/>
                      <w:szCs w:val="26"/>
                    </w:rPr>
                  </w:pPr>
                  <w:r w:rsidRPr="004C1E6D">
                    <w:rPr>
                      <w:rFonts w:ascii="Bookman Old Style" w:hAnsi="Bookman Old Style"/>
                      <w:b/>
                      <w:color w:val="002060"/>
                      <w:sz w:val="26"/>
                      <w:szCs w:val="26"/>
                    </w:rPr>
                    <w:t>В своей работе отдел проектно-сметной документации использует методики, научные наработки, справочную информацию, рекомендации РУП «Институт почвоведения и агрохимии» по применению средств химизации в сельском хозяйстве</w:t>
                  </w:r>
                  <w:r w:rsidRPr="004C1E6D">
                    <w:rPr>
                      <w:rFonts w:ascii="Bookman Old Style" w:hAnsi="Bookman Old Style"/>
                      <w:b/>
                      <w:color w:val="C00000"/>
                      <w:sz w:val="26"/>
                      <w:szCs w:val="26"/>
                    </w:rPr>
                    <w:t>.</w:t>
                  </w:r>
                </w:p>
                <w:p w:rsidR="004C1E6D" w:rsidRPr="004C1E6D" w:rsidRDefault="004C1E6D" w:rsidP="004B101C">
                  <w:pPr>
                    <w:pStyle w:val="a5"/>
                    <w:ind w:firstLine="851"/>
                    <w:jc w:val="both"/>
                    <w:rPr>
                      <w:rFonts w:ascii="Bookman Old Style" w:hAnsi="Bookman Old Style"/>
                      <w:b/>
                      <w:color w:val="C00000"/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 w:rsidR="00EA5B02">
        <w:rPr>
          <w:noProof/>
        </w:rPr>
        <w:drawing>
          <wp:inline distT="0" distB="0" distL="0" distR="0">
            <wp:extent cx="10695818" cy="7581530"/>
            <wp:effectExtent l="19050" t="0" r="0" b="0"/>
            <wp:docPr id="1" name="Рисунок 1" descr="C:\Users\ЛАБ\Desktop\Книга\Фото для ЛП-1\1639328271_1-abrakadabra-fun-p-ofitsialnii-fon-dlya-prezentatsii-delovo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Б\Desktop\Книга\Фото для ЛП-1\1639328271_1-abrakadabra-fun-p-ofitsialnii-fon-dlya-prezentatsii-delovoi-1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130" cy="75789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16787E" w:rsidSect="00EA5B02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EA5B02"/>
    <w:rsid w:val="0007164A"/>
    <w:rsid w:val="000A0DF1"/>
    <w:rsid w:val="000C10FE"/>
    <w:rsid w:val="000C7C31"/>
    <w:rsid w:val="0014206E"/>
    <w:rsid w:val="001621E7"/>
    <w:rsid w:val="0016787E"/>
    <w:rsid w:val="002419AF"/>
    <w:rsid w:val="0029076A"/>
    <w:rsid w:val="00412C75"/>
    <w:rsid w:val="004B101C"/>
    <w:rsid w:val="004C1E6D"/>
    <w:rsid w:val="00505B0C"/>
    <w:rsid w:val="005E0A39"/>
    <w:rsid w:val="00601539"/>
    <w:rsid w:val="0060320D"/>
    <w:rsid w:val="00656BF4"/>
    <w:rsid w:val="006926D1"/>
    <w:rsid w:val="007004D1"/>
    <w:rsid w:val="0073317F"/>
    <w:rsid w:val="00764367"/>
    <w:rsid w:val="00826FC4"/>
    <w:rsid w:val="00842FD8"/>
    <w:rsid w:val="008B3788"/>
    <w:rsid w:val="00954C9A"/>
    <w:rsid w:val="00971A0C"/>
    <w:rsid w:val="009D2D52"/>
    <w:rsid w:val="00C540C6"/>
    <w:rsid w:val="00CC11DB"/>
    <w:rsid w:val="00CC37BF"/>
    <w:rsid w:val="00CC730B"/>
    <w:rsid w:val="00CE4E5E"/>
    <w:rsid w:val="00CF20C6"/>
    <w:rsid w:val="00DC04AD"/>
    <w:rsid w:val="00E142E7"/>
    <w:rsid w:val="00E1591E"/>
    <w:rsid w:val="00E42634"/>
    <w:rsid w:val="00EA5B02"/>
    <w:rsid w:val="00EE065C"/>
    <w:rsid w:val="00EE0AE6"/>
    <w:rsid w:val="00EF79B3"/>
    <w:rsid w:val="00FB7F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32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5B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5B02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7004D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18</cp:revision>
  <cp:lastPrinted>2024-06-04T09:14:00Z</cp:lastPrinted>
  <dcterms:created xsi:type="dcterms:W3CDTF">2024-05-28T07:37:00Z</dcterms:created>
  <dcterms:modified xsi:type="dcterms:W3CDTF">2024-06-21T07:03:00Z</dcterms:modified>
</cp:coreProperties>
</file>